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5BCA" w14:textId="30304959" w:rsidR="009A3963" w:rsidRDefault="006C3293">
      <w:pPr>
        <w:rPr>
          <w:b/>
          <w:bCs/>
          <w:i/>
          <w:iCs/>
          <w:sz w:val="44"/>
          <w:szCs w:val="44"/>
        </w:rPr>
      </w:pPr>
      <w:r w:rsidRPr="006C3293">
        <w:rPr>
          <w:b/>
          <w:bCs/>
          <w:i/>
          <w:iCs/>
          <w:sz w:val="44"/>
          <w:szCs w:val="44"/>
        </w:rPr>
        <w:t>Patent UV Ozone &amp; Gas Mixing Unit</w:t>
      </w:r>
    </w:p>
    <w:p w14:paraId="4E78A459" w14:textId="77777777" w:rsidR="006C3293" w:rsidRDefault="006C3293">
      <w:pPr>
        <w:rPr>
          <w:b/>
          <w:bCs/>
          <w:i/>
          <w:iCs/>
          <w:sz w:val="44"/>
          <w:szCs w:val="44"/>
        </w:rPr>
      </w:pPr>
    </w:p>
    <w:p w14:paraId="6277C727" w14:textId="1E55BF28" w:rsidR="006C3293" w:rsidRDefault="006C3293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44"/>
          <w:szCs w:val="44"/>
        </w:rPr>
        <w:t>Overview:</w:t>
      </w:r>
    </w:p>
    <w:p w14:paraId="3EB09B73" w14:textId="77777777" w:rsidR="006C3293" w:rsidRDefault="006C3293">
      <w:pPr>
        <w:rPr>
          <w:i/>
          <w:iCs/>
          <w:sz w:val="32"/>
          <w:szCs w:val="32"/>
        </w:rPr>
      </w:pPr>
    </w:p>
    <w:p w14:paraId="2DE100B5" w14:textId="49DBDE4B" w:rsidR="006C3293" w:rsidRDefault="006C329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The patent UV Ozone &amp; Gas mixing unit is a compact, lockable enclosure that is designed to hold an air blower, High output UV ozone lamps, &amp; and a starter.</w:t>
      </w:r>
    </w:p>
    <w:p w14:paraId="19F8B107" w14:textId="701D7391" w:rsidR="006C3293" w:rsidRDefault="006C329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The unit is designed to inject UV ozone or other gases directly into the wastewater effluent to destroy F.O.G. (Fats, Oils &amp;</w:t>
      </w:r>
      <w:r w:rsidR="00811455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Grease), Hydrogen Sulfide and other harmful chemicals found in commercial, industrial &amp; municipal waste streams.</w:t>
      </w:r>
    </w:p>
    <w:p w14:paraId="79711EC6" w14:textId="162E7708" w:rsidR="006C3293" w:rsidRDefault="006C329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Low pressure air, &lt;3 psi, is blown across high output UV Lamps that produce UV Ozone and hydroxyl radicals.</w:t>
      </w:r>
    </w:p>
    <w:p w14:paraId="7A45B0FE" w14:textId="62939C59" w:rsidR="006C3293" w:rsidRDefault="006C329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The air is delivered to one or more DO2E patent Little John Digesters submerged in the effluent</w:t>
      </w:r>
      <w:r w:rsidR="00811455">
        <w:rPr>
          <w:i/>
          <w:iCs/>
          <w:sz w:val="32"/>
          <w:szCs w:val="32"/>
        </w:rPr>
        <w:t>. The Digester injects the UV ozone directly into the effluent stream through a unique combination of coarse &amp; fine bubble diffusion.</w:t>
      </w:r>
    </w:p>
    <w:p w14:paraId="1D26DA5F" w14:textId="01506CD2" w:rsidR="00811455" w:rsidRDefault="00811455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These bubbles caring the UV Ozone is released within the body of the digester. The combination of water pressure and air pressure surrounding these course and fine bubbles within a confined space creates the perfect delivery system, allowing the UV ozone to destroy F.O.G. &amp; H2S.</w:t>
      </w:r>
    </w:p>
    <w:p w14:paraId="026D736B" w14:textId="4DECE95F" w:rsidR="00811455" w:rsidRDefault="00811455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This </w:t>
      </w:r>
      <w:r w:rsidR="00B26ECF">
        <w:rPr>
          <w:i/>
          <w:iCs/>
          <w:sz w:val="32"/>
          <w:szCs w:val="32"/>
        </w:rPr>
        <w:t>Ozone &amp; Gas Mixing Unit can also be used as a stand-alone air fogging unit where ozonated air is blown directly in the air cavity where odor is created. This is strictly for Odor and Corrosion control.</w:t>
      </w:r>
    </w:p>
    <w:p w14:paraId="69F7BDF0" w14:textId="376285FA" w:rsidR="00B26ECF" w:rsidRPr="006C3293" w:rsidRDefault="00B26ECF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This unique patent system is an excellent replacement for chlorine disinfection of discharged wastewater where decolorization is required.</w:t>
      </w:r>
    </w:p>
    <w:sectPr w:rsidR="00B26ECF" w:rsidRPr="006C3293" w:rsidSect="005A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93"/>
    <w:rsid w:val="002E4461"/>
    <w:rsid w:val="005A2DFC"/>
    <w:rsid w:val="006C3293"/>
    <w:rsid w:val="00811455"/>
    <w:rsid w:val="00AB3B6D"/>
    <w:rsid w:val="00B26ECF"/>
    <w:rsid w:val="00E0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33EDE"/>
  <w15:chartTrackingRefBased/>
  <w15:docId w15:val="{DDD7322C-3532-6B40-8EA7-9FB6C446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McGuffin</dc:creator>
  <cp:keywords/>
  <dc:description/>
  <cp:lastModifiedBy>Thomas McGuffin</cp:lastModifiedBy>
  <cp:revision>1</cp:revision>
  <dcterms:created xsi:type="dcterms:W3CDTF">2023-04-05T19:55:00Z</dcterms:created>
  <dcterms:modified xsi:type="dcterms:W3CDTF">2023-04-05T20:22:00Z</dcterms:modified>
</cp:coreProperties>
</file>